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77" w:rsidRPr="00966177" w:rsidRDefault="00414C7A" w:rsidP="0096617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>АННО</w:t>
      </w:r>
      <w:r w:rsidR="00966177" w:rsidRPr="00966177"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>ТАЦИЯ К ООП ДЕТСКОГО САДА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Основная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образовательная программа детского сада -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это нормативно-управленческий документ   дошкольного       учреждения, характеризующий специфику содержания образования, особенности организации воспитательно-образовательного процесса, характер оказываемых образовательных и медицинских услуг.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Образовательная программа – это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Основная общеобразовательная программа дошкольного образования (далее Программа) разрабатывается, утверждается и реализуется в образовательном учреждении на основе примерных основных общеобразовательных программ дошкольного образования. 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 Содержание Программы включает совокупность образовательных областей, которые обеспечивают разностороннее развитие детей с учетом их возрастных и индивидуальных особенностей по основным направлениям – социально- коммуникативному, познавательному, речевому, художественно-эстетическому и физическому.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</w:t>
      </w:r>
      <w:r w:rsidRPr="00966177"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позитивная социализация и всестороннее развитие ребенка раннего и дошкольного возраста в адекватных его возрасту детских видах деятельности с учетом их возрастных, индивидуальных психологических и физиологических особенностей.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Программа    направлена       на  решение  следующих  задач 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ДО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(согласно п.1.6 ФГОС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ДО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): охраны и укрепления физического и психического здоровья детей, в том числе их эмоционального благополучия;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здоровья); обеспечения преемственности целей, задач и содержания образования дошкольного и начального общего образования;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обеспечения вариативности содержания ООП ДО с учетом образовательных потребностей, способностей и состояния здоровья детей; формирования социокультурной среды, соответствующей возрастным, индивидуальным, психологическим и физиологическим особенностям детей;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Образовательный процесс по реализации ООП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ДО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строится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на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основе законодательно  –  нормативных  документов,  оценки  состояния  здоровья детей, оценки речевых нарушений, системы психолого – педагогических принципов, отражающих представление </w:t>
      </w:r>
      <w:proofErr w:type="spell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самоценности</w:t>
      </w:r>
      <w:proofErr w:type="spell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дошкольного детства.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В основу организации образовательного процесса </w:t>
      </w:r>
      <w:proofErr w:type="spell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определѐн</w:t>
      </w:r>
      <w:proofErr w:type="spell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комплексно – тематический принцип планирования с ведущей игровой деятельностью. Адекватными возрасту формами работы с детьми являются экспериментирование, проектирование, коллекционирование, беседы, наблюдения, решение проблемных ситуаций и др.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lastRenderedPageBreak/>
        <w:t>         Вышеназванные формы работы и виды детской деятельности не предполагают обязательного проведения традиционных занятий, построенных в логике учебной модели организации образовательного процесса. Основанием преемственности дошкольного и начального школьного образования являются ориентиры образовательного процесса на этапе дошкольного детства, а также исходные ориентиры начального общего образования.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Коррекционное направление  в образовательном процессе обеспечивают: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учителя-логопеды;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учитель-дефектолог;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педагог-психолог,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воспитатели групп компенсирующей направленности;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музыкальные руководители.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Координирует действия вышеназванных специалистов служба ПМПК ДОУ.</w:t>
      </w:r>
    </w:p>
    <w:p w:rsidR="00966177" w:rsidRPr="00966177" w:rsidRDefault="00966177" w:rsidP="0096617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МБДОУ обеспечивает разностороннее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развитие детей в возрасте от 2 до 7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лет с учетом их возрастных и индивидуальных особенностей по основным направлениям – социально-коммуникативному развитию, познавательному развитию, речевому развитию, художественно-эстетическому развитию, физическому развитию; формирование у детей дошкольного возраста предпосылок  к учебной деятельности на основе ООП ДО.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Планируемые результаты освоения Программы.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Согласно требованиям ФГОС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ДО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результаты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Целевые ориентиры формируются как результат полноценно прожитого ребенком детства, как результат правильно организованных условий реализации Программы дошкольного образования в соответствии с требованиями ФГОС ДО.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образования в младенческом и раннем возрасте: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стремится к общению со взрослыми и активно подражает им в движениях и действиях; появляются игры, в которых ребенок воспроизводит действия взрослого; проявляет интерес к сверстникам; наблюдает за их действиями и подражает им;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на этапе завершения дошкольного образования: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ребенок обладает установкой положительного отношения к миру, к разным   видам   труда,   другим   людям   и   самому   себе,   обладает     </w:t>
      </w:r>
      <w:proofErr w:type="spell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чувствомсобственного</w:t>
      </w:r>
      <w:proofErr w:type="spell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lastRenderedPageBreak/>
        <w:t>радоваться успехам других, адекватно проявляет свои чувства, в том числе чувство веры в себя, старается разрешать конфликты;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у ребенка развита крупная и мелкая моторика; он подвижен, вынослив, владеет основными движениями, может контролировать свои движения и управлять ими;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Характеристика взаимодействия педагогического коллектива с семьями воспитанников.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В соответствии с Федеральным государственным стандартом дошкольного образования, построение взаимодействия с семьями воспитанников (законными представителями) как участниками образовательных отношений является одним из условий для успешной реализации основной общеобразовательной программы дошкольного образования. Родители могут выбирать, где и как ребенок будет получать образование – в семье или в детском саду. 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Наша работа направлена на то, чтобы родителей сделать субъектами образовательного процесса, вывести их на уровень равноправных партнеров.</w:t>
      </w:r>
    </w:p>
    <w:p w:rsidR="00966177" w:rsidRPr="00966177" w:rsidRDefault="00966177" w:rsidP="00966177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shd w:val="clear" w:color="auto" w:fill="FFFFFF"/>
          <w:lang w:eastAsia="ru-RU"/>
        </w:rPr>
        <w:br w:type="textWrapping" w:clear="all"/>
      </w:r>
    </w:p>
    <w:sectPr w:rsidR="00966177" w:rsidRPr="00966177" w:rsidSect="0096617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26383"/>
    <w:multiLevelType w:val="hybridMultilevel"/>
    <w:tmpl w:val="B0461624"/>
    <w:lvl w:ilvl="0" w:tplc="0A246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50072"/>
    <w:multiLevelType w:val="hybridMultilevel"/>
    <w:tmpl w:val="7D92E442"/>
    <w:lvl w:ilvl="0" w:tplc="0A246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7E323C"/>
    <w:multiLevelType w:val="hybridMultilevel"/>
    <w:tmpl w:val="9F34F868"/>
    <w:lvl w:ilvl="0" w:tplc="BEF2F578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77"/>
    <w:rsid w:val="00237069"/>
    <w:rsid w:val="00414C7A"/>
    <w:rsid w:val="006D2712"/>
    <w:rsid w:val="0096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1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RePack by Diakov</cp:lastModifiedBy>
  <cp:revision>2</cp:revision>
  <dcterms:created xsi:type="dcterms:W3CDTF">2024-12-13T13:33:00Z</dcterms:created>
  <dcterms:modified xsi:type="dcterms:W3CDTF">2024-12-13T13:33:00Z</dcterms:modified>
</cp:coreProperties>
</file>